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3C3" w:rsidRDefault="008523C3" w:rsidP="008523C3">
      <w:pPr>
        <w:rPr>
          <w:b/>
          <w:bCs/>
        </w:rPr>
      </w:pPr>
      <w:r>
        <w:rPr>
          <w:b/>
          <w:bCs/>
        </w:rPr>
        <w:t>AB „Vilniaus šilumos tinklai“</w:t>
      </w:r>
    </w:p>
    <w:p w:rsidR="008523C3" w:rsidRPr="008523C3" w:rsidRDefault="008523C3" w:rsidP="008523C3">
      <w:pPr>
        <w:rPr>
          <w:b/>
          <w:bCs/>
        </w:rPr>
      </w:pPr>
      <w:r w:rsidRPr="008523C3">
        <w:rPr>
          <w:b/>
          <w:bCs/>
        </w:rPr>
        <w:t>Pranešimai žiniasklaidai</w:t>
      </w:r>
    </w:p>
    <w:p w:rsidR="008523C3" w:rsidRPr="008523C3" w:rsidRDefault="008523C3" w:rsidP="008523C3">
      <w:r w:rsidRPr="008523C3">
        <w:t>2017-08-21</w:t>
      </w:r>
    </w:p>
    <w:p w:rsidR="008523C3" w:rsidRPr="008523C3" w:rsidRDefault="008523C3" w:rsidP="008523C3">
      <w:pPr>
        <w:rPr>
          <w:b/>
          <w:bCs/>
        </w:rPr>
      </w:pPr>
      <w:r w:rsidRPr="008523C3">
        <w:rPr>
          <w:b/>
          <w:bCs/>
        </w:rPr>
        <w:t>Mantas Burokas išrinktas Lietuvos šilumos tiekėjų asociacijos tarybos nariu</w:t>
      </w:r>
    </w:p>
    <w:p w:rsidR="008523C3" w:rsidRPr="008523C3" w:rsidRDefault="008523C3" w:rsidP="008523C3">
      <w:r w:rsidRPr="008523C3">
        <w:drawing>
          <wp:inline distT="0" distB="0" distL="0" distR="0">
            <wp:extent cx="1767491" cy="1264230"/>
            <wp:effectExtent l="0" t="0" r="4445" b="0"/>
            <wp:docPr id="2" name="Picture 2" descr="https://www.chc.lt/data/public/thumbnails/2017/08/resize_390x270_fb-sv4318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chc.lt/data/public/thumbnails/2017/08/resize_390x270_fb-sv431878-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82271" cy="1274802"/>
                    </a:xfrm>
                    <a:prstGeom prst="rect">
                      <a:avLst/>
                    </a:prstGeom>
                    <a:noFill/>
                    <a:ln>
                      <a:noFill/>
                    </a:ln>
                  </pic:spPr>
                </pic:pic>
              </a:graphicData>
            </a:graphic>
          </wp:inline>
        </w:drawing>
      </w:r>
    </w:p>
    <w:p w:rsidR="008523C3" w:rsidRDefault="008523C3" w:rsidP="008523C3">
      <w:pPr>
        <w:rPr>
          <w:b/>
          <w:bCs/>
        </w:rPr>
      </w:pPr>
      <w:r w:rsidRPr="008523C3">
        <w:rPr>
          <w:b/>
          <w:bCs/>
        </w:rPr>
        <w:t>Visuotinio Lietuvos šilumos tiekėjų asociacijos (LŠTA) narių susirinkimo sprendimu, AB „Vilniaus šilumos tinklai“ (VŠT) generalinis direktorius Mantas Burokas išrinktas asociacijos tarybos nariu. Jis pakeitė liepos pradžioje iš tarybos pasitraukusį UAB „</w:t>
      </w:r>
      <w:proofErr w:type="spellStart"/>
      <w:r w:rsidRPr="008523C3">
        <w:rPr>
          <w:b/>
          <w:bCs/>
        </w:rPr>
        <w:t>Litesko</w:t>
      </w:r>
      <w:proofErr w:type="spellEnd"/>
      <w:r w:rsidRPr="008523C3">
        <w:rPr>
          <w:b/>
          <w:bCs/>
        </w:rPr>
        <w:t>“ atstovą, buvusį įmonės vadovą.</w:t>
      </w:r>
    </w:p>
    <w:p w:rsidR="008523C3" w:rsidRPr="008523C3" w:rsidRDefault="008523C3" w:rsidP="008523C3"/>
    <w:p w:rsidR="008523C3" w:rsidRDefault="008523C3" w:rsidP="008523C3">
      <w:r w:rsidRPr="008523C3">
        <w:t>Pasak LŠTA prezidento Vytauto Stasiūno, asociacija vykdo savo veiklos programą, atstovaudama jos narių interesams, dalyvaudama visų lygių valstybės valdymo institucijų teisėkūros procedūrose, teikdama pastabas ir pasiūlymus teisės aktų projektams. Vienas iš LŠTA veiklos prioritetų – energijos vartojimo efektyvumo skatinimas mažinant vartotojų išlaidas už šildymą. „Neabejoju, kad naujasis tarybos narys Mantas Burokas, vadovaujantis didžiausiai šilumos tiekimo įmonei Lietuvoje, kartu su VŠT specialistais pasiūlys naujų reikšmingų iniciatyvų ir prisidės prie greitesnio ilgalaikių tikslų įgyvendinimo centralizuoto šilumos tiekimo sektoriuje“, – sako LŠTA prezidentas.</w:t>
      </w:r>
    </w:p>
    <w:p w:rsidR="008523C3" w:rsidRPr="008523C3" w:rsidRDefault="008523C3" w:rsidP="008523C3"/>
    <w:p w:rsidR="008523C3" w:rsidRDefault="008523C3" w:rsidP="008523C3">
      <w:r w:rsidRPr="008523C3">
        <w:t>„Šilumos ūkyje yra nemažai klausimų, kuriuos turime spręsti drauge su kitų miestų centrinio šildymo įmonėmis, pasitelkę savo kompetencijas ir patirtį. Šie klausimai yra susiję su efektyvesnio šilumos ūkio valdymo, Europos Sąjungos finansavimo galimybių panaudojimu bei geresnių sąlygų šilumos vartotojams kūrimu. Manau, kad LŠTA gali aktyviau pristatyti šilumos ūkio modernizavimo galimybes pasitelkdama geriausias praktikas ir inicijuodama teisės aktų bei veiklos reguliavimo pokyčius, kurie leistų greičiau pasiekti teigiamų rezultatų. Jei norime kurti pažangių ir pasitikėjimo vertų šilumos energetikų įvaizdį, pirmiausia patys turime sparčiai tobulėti, aktyviai ir konstruktyviai bendradarbiauti su valdžios institucijomis, atvirai bendrauti su visuomene ir prisidėti prie bendro šalies energetikos vystymo. Tapęs asociacijos tarybos nariu aktyviai prisidėsiu prie šių tikslų įgyvendinimo“, – sako VŠT generalinis direktorius Mantas Burokas.</w:t>
      </w:r>
    </w:p>
    <w:p w:rsidR="008523C3" w:rsidRPr="008523C3" w:rsidRDefault="008523C3" w:rsidP="008523C3"/>
    <w:p w:rsidR="008523C3" w:rsidRPr="008523C3" w:rsidRDefault="008523C3" w:rsidP="008523C3">
      <w:r w:rsidRPr="008523C3">
        <w:t>LŠTA veikia nuo 1998 m., tai savanoriška šilumos tiekimo įmonių, organizacijų ir kitų asocijuotų energetikos struktūrų bei šilumos tiekimo srityje veikiančių atskirų subjektų interesams atstovaujanti organizacija. VŠT narystė LŠTA prasidėjo nuo organizacijos įkūrimo. Šių metų kovo 31 d. VŠT susigrąžinus sostinės šilumos ūkį iš buvusio nuomininko UAB „Vilniaus energija“ ir pradėjus vykdyti savo veiklą, bendrovė siekia aktyviai įsitraukti į asociaciją, stiprindama jos vaidmenį šilumos tiekimo sektoriuje.</w:t>
      </w:r>
    </w:p>
    <w:p w:rsidR="008523C3" w:rsidRPr="008523C3" w:rsidRDefault="008523C3" w:rsidP="008523C3">
      <w:r w:rsidRPr="008523C3">
        <w:t> </w:t>
      </w:r>
    </w:p>
    <w:p w:rsidR="008523C3" w:rsidRPr="008523C3" w:rsidRDefault="008523C3" w:rsidP="008523C3">
      <w:r w:rsidRPr="008523C3">
        <w:rPr>
          <w:b/>
          <w:bCs/>
        </w:rPr>
        <w:t>Apie AB „Vilniaus šilumos tinklai“ (VŠT)</w:t>
      </w:r>
      <w:r w:rsidRPr="008523C3">
        <w:br/>
        <w:t xml:space="preserve">Įmonė, tiekianti šilumos ir karšto vandens paslaugas Vilniaus miesto gyventojams. VŠT įkurta 1997 m. reorganizavus tuometę „Lietuvos energiją“. VŠT rūpinasi patikimu ir kokybišku šilumos gamybos ir karšto vandens tiekimu ekonomiškai pagrįstomis kainomis. Savo veiklą įmonė grindžia skaidrumu, viešumu ir atsakomybe, todėl stengiasi diegti modernias ir efektyvias klientų aptarnavimo praktikas. Didžioji dalis bendrovės akcijų (99,4 proc.) priklauso Vilniaus miesto savivaldybei. VŠT turtas nuo 2002 m. vasario 1 d. iki 2017 m. kovo 30 d. buvo išnuomotas UAB „Vilniaus energijai“, tuo metu VŠT vykdė nuomos priežiūros ir pasiruošimo perimti turtą iš nuomininko darbus. Pasibaigus nuomos sutarties terminui VŠT susigrąžino ūkį iš nuomininko ir tęsia savo veiklą. </w:t>
      </w:r>
      <w:bookmarkStart w:id="0" w:name="_GoBack"/>
      <w:bookmarkEnd w:id="0"/>
    </w:p>
    <w:p w:rsidR="0009793C" w:rsidRDefault="0009793C"/>
    <w:sectPr w:rsidR="0009793C" w:rsidSect="00B549C5">
      <w:pgSz w:w="11906" w:h="16838"/>
      <w:pgMar w:top="1134" w:right="567" w:bottom="567"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3C3"/>
    <w:rsid w:val="0009793C"/>
    <w:rsid w:val="006E4D29"/>
    <w:rsid w:val="008523C3"/>
    <w:rsid w:val="00B549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151A1"/>
  <w15:chartTrackingRefBased/>
  <w15:docId w15:val="{B6B2A5FB-7B65-41FC-BCD4-85F8F22E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4D2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89381">
      <w:bodyDiv w:val="1"/>
      <w:marLeft w:val="0"/>
      <w:marRight w:val="0"/>
      <w:marTop w:val="0"/>
      <w:marBottom w:val="0"/>
      <w:divBdr>
        <w:top w:val="none" w:sz="0" w:space="0" w:color="auto"/>
        <w:left w:val="none" w:sz="0" w:space="0" w:color="auto"/>
        <w:bottom w:val="none" w:sz="0" w:space="0" w:color="auto"/>
        <w:right w:val="none" w:sz="0" w:space="0" w:color="auto"/>
      </w:divBdr>
      <w:divsChild>
        <w:div w:id="358896155">
          <w:marLeft w:val="0"/>
          <w:marRight w:val="0"/>
          <w:marTop w:val="0"/>
          <w:marBottom w:val="0"/>
          <w:divBdr>
            <w:top w:val="none" w:sz="0" w:space="0" w:color="auto"/>
            <w:left w:val="none" w:sz="0" w:space="0" w:color="auto"/>
            <w:bottom w:val="none" w:sz="0" w:space="0" w:color="auto"/>
            <w:right w:val="none" w:sz="0" w:space="0" w:color="auto"/>
          </w:divBdr>
          <w:divsChild>
            <w:div w:id="889609086">
              <w:marLeft w:val="0"/>
              <w:marRight w:val="0"/>
              <w:marTop w:val="0"/>
              <w:marBottom w:val="0"/>
              <w:divBdr>
                <w:top w:val="none" w:sz="0" w:space="0" w:color="auto"/>
                <w:left w:val="none" w:sz="0" w:space="0" w:color="auto"/>
                <w:bottom w:val="none" w:sz="0" w:space="0" w:color="auto"/>
                <w:right w:val="none" w:sz="0" w:space="0" w:color="auto"/>
              </w:divBdr>
              <w:divsChild>
                <w:div w:id="946236678">
                  <w:marLeft w:val="0"/>
                  <w:marRight w:val="0"/>
                  <w:marTop w:val="0"/>
                  <w:marBottom w:val="0"/>
                  <w:divBdr>
                    <w:top w:val="none" w:sz="0" w:space="0" w:color="auto"/>
                    <w:left w:val="none" w:sz="0" w:space="0" w:color="auto"/>
                    <w:bottom w:val="none" w:sz="0" w:space="0" w:color="auto"/>
                    <w:right w:val="none" w:sz="0" w:space="0" w:color="auto"/>
                  </w:divBdr>
                  <w:divsChild>
                    <w:div w:id="1864053814">
                      <w:marLeft w:val="0"/>
                      <w:marRight w:val="0"/>
                      <w:marTop w:val="0"/>
                      <w:marBottom w:val="0"/>
                      <w:divBdr>
                        <w:top w:val="none" w:sz="0" w:space="0" w:color="auto"/>
                        <w:left w:val="none" w:sz="0" w:space="0" w:color="auto"/>
                        <w:bottom w:val="none" w:sz="0" w:space="0" w:color="auto"/>
                        <w:right w:val="none" w:sz="0" w:space="0" w:color="auto"/>
                      </w:divBdr>
                    </w:div>
                    <w:div w:id="3755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556917">
      <w:bodyDiv w:val="1"/>
      <w:marLeft w:val="0"/>
      <w:marRight w:val="0"/>
      <w:marTop w:val="0"/>
      <w:marBottom w:val="0"/>
      <w:divBdr>
        <w:top w:val="none" w:sz="0" w:space="0" w:color="auto"/>
        <w:left w:val="none" w:sz="0" w:space="0" w:color="auto"/>
        <w:bottom w:val="none" w:sz="0" w:space="0" w:color="auto"/>
        <w:right w:val="none" w:sz="0" w:space="0" w:color="auto"/>
      </w:divBdr>
      <w:divsChild>
        <w:div w:id="896816226">
          <w:marLeft w:val="0"/>
          <w:marRight w:val="0"/>
          <w:marTop w:val="0"/>
          <w:marBottom w:val="0"/>
          <w:divBdr>
            <w:top w:val="none" w:sz="0" w:space="0" w:color="auto"/>
            <w:left w:val="none" w:sz="0" w:space="0" w:color="auto"/>
            <w:bottom w:val="none" w:sz="0" w:space="0" w:color="auto"/>
            <w:right w:val="none" w:sz="0" w:space="0" w:color="auto"/>
          </w:divBdr>
          <w:divsChild>
            <w:div w:id="428279253">
              <w:marLeft w:val="0"/>
              <w:marRight w:val="0"/>
              <w:marTop w:val="0"/>
              <w:marBottom w:val="0"/>
              <w:divBdr>
                <w:top w:val="none" w:sz="0" w:space="0" w:color="auto"/>
                <w:left w:val="none" w:sz="0" w:space="0" w:color="auto"/>
                <w:bottom w:val="none" w:sz="0" w:space="0" w:color="auto"/>
                <w:right w:val="none" w:sz="0" w:space="0" w:color="auto"/>
              </w:divBdr>
              <w:divsChild>
                <w:div w:id="2050959066">
                  <w:marLeft w:val="0"/>
                  <w:marRight w:val="0"/>
                  <w:marTop w:val="0"/>
                  <w:marBottom w:val="0"/>
                  <w:divBdr>
                    <w:top w:val="none" w:sz="0" w:space="0" w:color="auto"/>
                    <w:left w:val="none" w:sz="0" w:space="0" w:color="auto"/>
                    <w:bottom w:val="none" w:sz="0" w:space="0" w:color="auto"/>
                    <w:right w:val="none" w:sz="0" w:space="0" w:color="auto"/>
                  </w:divBdr>
                  <w:divsChild>
                    <w:div w:id="1574045066">
                      <w:marLeft w:val="0"/>
                      <w:marRight w:val="0"/>
                      <w:marTop w:val="0"/>
                      <w:marBottom w:val="0"/>
                      <w:divBdr>
                        <w:top w:val="none" w:sz="0" w:space="0" w:color="auto"/>
                        <w:left w:val="none" w:sz="0" w:space="0" w:color="auto"/>
                        <w:bottom w:val="none" w:sz="0" w:space="0" w:color="auto"/>
                        <w:right w:val="none" w:sz="0" w:space="0" w:color="auto"/>
                      </w:divBdr>
                    </w:div>
                    <w:div w:id="845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2148</Words>
  <Characters>1225</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dc:creator>
  <cp:keywords/>
  <dc:description/>
  <cp:lastModifiedBy>Mantas</cp:lastModifiedBy>
  <cp:revision>1</cp:revision>
  <dcterms:created xsi:type="dcterms:W3CDTF">2017-08-22T11:52:00Z</dcterms:created>
  <dcterms:modified xsi:type="dcterms:W3CDTF">2017-08-22T11:54:00Z</dcterms:modified>
</cp:coreProperties>
</file>